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287" w:type="dxa"/>
        <w:tblLook w:val="04A0" w:firstRow="1" w:lastRow="0" w:firstColumn="1" w:lastColumn="0" w:noHBand="0" w:noVBand="1"/>
      </w:tblPr>
      <w:tblGrid>
        <w:gridCol w:w="3086"/>
        <w:gridCol w:w="3259"/>
        <w:gridCol w:w="2942"/>
      </w:tblGrid>
      <w:tr w:rsidR="0063155D" w:rsidRPr="00DB22A2" w14:paraId="3A28D596" w14:textId="77777777">
        <w:tc>
          <w:tcPr>
            <w:tcW w:w="6344" w:type="dxa"/>
            <w:gridSpan w:val="2"/>
            <w:shd w:val="clear" w:color="auto" w:fill="auto"/>
          </w:tcPr>
          <w:p w14:paraId="4968D035" w14:textId="25558929" w:rsidR="001103E8" w:rsidRPr="00DB22A2" w:rsidRDefault="004439A9" w:rsidP="00C52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Título da disciplina</w:t>
            </w:r>
            <w:r w:rsidR="00CC209D" w:rsidRPr="00DB22A2">
              <w:rPr>
                <w:rFonts w:ascii="Times New Roman" w:hAnsi="Times New Roman" w:cs="Times New Roman"/>
                <w:b/>
                <w:color w:val="0000FF"/>
              </w:rPr>
              <w:t xml:space="preserve">: </w:t>
            </w:r>
            <w:r w:rsidR="001245B2" w:rsidRPr="00DB22A2">
              <w:rPr>
                <w:rFonts w:ascii="Times New Roman" w:hAnsi="Times New Roman" w:cs="Times New Roman"/>
                <w:b/>
                <w:color w:val="0000FF"/>
              </w:rPr>
              <w:t>Teoria das Artes Visuais</w:t>
            </w:r>
          </w:p>
        </w:tc>
        <w:tc>
          <w:tcPr>
            <w:tcW w:w="2942" w:type="dxa"/>
            <w:shd w:val="clear" w:color="auto" w:fill="auto"/>
          </w:tcPr>
          <w:p w14:paraId="55084AC2" w14:textId="5584EE4C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Código</w:t>
            </w:r>
            <w:r w:rsidRPr="00DB22A2">
              <w:rPr>
                <w:rFonts w:ascii="Times New Roman" w:hAnsi="Times New Roman" w:cs="Times New Roman"/>
              </w:rPr>
              <w:t>:</w:t>
            </w:r>
            <w:r w:rsidR="001245B2" w:rsidRPr="00DB22A2">
              <w:rPr>
                <w:rFonts w:ascii="Times New Roman" w:hAnsi="Times New Roman" w:cs="Times New Roman"/>
              </w:rPr>
              <w:t xml:space="preserve"> EBA A 01</w:t>
            </w:r>
          </w:p>
        </w:tc>
      </w:tr>
      <w:tr w:rsidR="0063155D" w:rsidRPr="00DB22A2" w14:paraId="6C4D76DD" w14:textId="77777777">
        <w:tc>
          <w:tcPr>
            <w:tcW w:w="9286" w:type="dxa"/>
            <w:gridSpan w:val="3"/>
            <w:shd w:val="clear" w:color="auto" w:fill="auto"/>
          </w:tcPr>
          <w:p w14:paraId="56D3B296" w14:textId="69494E7A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Subtítulo da disciplina</w:t>
            </w:r>
            <w:r w:rsidRPr="00DB22A2">
              <w:rPr>
                <w:rFonts w:ascii="Times New Roman" w:hAnsi="Times New Roman" w:cs="Times New Roman"/>
              </w:rPr>
              <w:t>:</w:t>
            </w:r>
            <w:r w:rsidR="00E66767" w:rsidRPr="00DB22A2">
              <w:rPr>
                <w:rFonts w:ascii="Times New Roman" w:hAnsi="Times New Roman" w:cs="Times New Roman"/>
              </w:rPr>
              <w:t xml:space="preserve"> </w:t>
            </w:r>
            <w:r w:rsidR="00C5204A" w:rsidRPr="00DB22A2">
              <w:rPr>
                <w:rFonts w:ascii="Times New Roman" w:hAnsi="Times New Roman" w:cs="Times New Roman"/>
              </w:rPr>
              <w:t>História da arte como montagem</w:t>
            </w:r>
          </w:p>
          <w:p w14:paraId="4B969E8D" w14:textId="6A04D7B2" w:rsidR="001103E8" w:rsidRPr="00DB22A2" w:rsidRDefault="001103E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257614" w:rsidRPr="00DB22A2" w14:paraId="1438F0B2" w14:textId="77777777">
        <w:tc>
          <w:tcPr>
            <w:tcW w:w="9286" w:type="dxa"/>
            <w:gridSpan w:val="3"/>
            <w:shd w:val="clear" w:color="auto" w:fill="auto"/>
          </w:tcPr>
          <w:p w14:paraId="2BA4CC2D" w14:textId="1D3EB95A" w:rsidR="00257614" w:rsidRPr="00DB22A2" w:rsidRDefault="0025761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 xml:space="preserve">Professor: </w:t>
            </w:r>
            <w:r w:rsidR="00CC209D" w:rsidRPr="00DB22A2">
              <w:rPr>
                <w:rFonts w:ascii="Times New Roman" w:hAnsi="Times New Roman" w:cs="Times New Roman"/>
                <w:b/>
                <w:color w:val="0000FF"/>
              </w:rPr>
              <w:t>ROSA GABRIELLA DE CASTRO GONÇALVES</w:t>
            </w:r>
          </w:p>
          <w:p w14:paraId="72D5EED9" w14:textId="18F5E026" w:rsidR="001103E8" w:rsidRPr="00DB22A2" w:rsidRDefault="001103E8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3155D" w:rsidRPr="00DB22A2" w14:paraId="3E121754" w14:textId="77777777">
        <w:tc>
          <w:tcPr>
            <w:tcW w:w="3085" w:type="dxa"/>
            <w:shd w:val="clear" w:color="auto" w:fill="auto"/>
          </w:tcPr>
          <w:p w14:paraId="6776ABDC" w14:textId="76566614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Carga horaria</w:t>
            </w:r>
            <w:r w:rsidRPr="00DB22A2">
              <w:rPr>
                <w:rFonts w:ascii="Times New Roman" w:hAnsi="Times New Roman" w:cs="Times New Roman"/>
              </w:rPr>
              <w:t xml:space="preserve">: </w:t>
            </w:r>
            <w:r w:rsidR="00CC209D" w:rsidRPr="00DB22A2">
              <w:rPr>
                <w:rFonts w:ascii="Times New Roman" w:hAnsi="Times New Roman" w:cs="Times New Roman"/>
              </w:rPr>
              <w:t>68h.</w:t>
            </w:r>
          </w:p>
        </w:tc>
        <w:tc>
          <w:tcPr>
            <w:tcW w:w="6201" w:type="dxa"/>
            <w:gridSpan w:val="2"/>
            <w:shd w:val="clear" w:color="auto" w:fill="auto"/>
          </w:tcPr>
          <w:p w14:paraId="3AF758AF" w14:textId="2857AE5C" w:rsidR="0063155D" w:rsidRPr="00DB22A2" w:rsidRDefault="001103E8" w:rsidP="00C5204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h</w:t>
            </w:r>
            <w:r w:rsidR="00257614" w:rsidRPr="00DB22A2">
              <w:rPr>
                <w:rFonts w:ascii="Times New Roman" w:hAnsi="Times New Roman" w:cs="Times New Roman"/>
                <w:b/>
                <w:color w:val="0000FF"/>
              </w:rPr>
              <w:t>orário</w:t>
            </w:r>
            <w:r w:rsidR="00CC209D" w:rsidRPr="00DB22A2">
              <w:rPr>
                <w:rFonts w:ascii="Times New Roman" w:hAnsi="Times New Roman" w:cs="Times New Roman"/>
                <w:b/>
                <w:color w:val="0000FF"/>
              </w:rPr>
              <w:t xml:space="preserve">: terças, </w:t>
            </w:r>
            <w:r w:rsidR="00C5204A" w:rsidRPr="00DB22A2">
              <w:rPr>
                <w:rFonts w:ascii="Times New Roman" w:hAnsi="Times New Roman" w:cs="Times New Roman"/>
                <w:b/>
                <w:color w:val="0000FF"/>
              </w:rPr>
              <w:t>1</w:t>
            </w:r>
            <w:r w:rsidR="001245B2" w:rsidRPr="00DB22A2">
              <w:rPr>
                <w:rFonts w:ascii="Times New Roman" w:hAnsi="Times New Roman" w:cs="Times New Roman"/>
                <w:b/>
                <w:color w:val="0000FF"/>
              </w:rPr>
              <w:t>7</w:t>
            </w:r>
            <w:r w:rsidR="00C5204A" w:rsidRPr="00DB22A2">
              <w:rPr>
                <w:rFonts w:ascii="Times New Roman" w:hAnsi="Times New Roman" w:cs="Times New Roman"/>
                <w:b/>
                <w:color w:val="0000FF"/>
              </w:rPr>
              <w:t>:</w:t>
            </w:r>
            <w:r w:rsidR="001245B2" w:rsidRPr="00DB22A2">
              <w:rPr>
                <w:rFonts w:ascii="Times New Roman" w:hAnsi="Times New Roman" w:cs="Times New Roman"/>
                <w:b/>
                <w:color w:val="0000FF"/>
              </w:rPr>
              <w:t>35</w:t>
            </w:r>
          </w:p>
        </w:tc>
      </w:tr>
      <w:tr w:rsidR="0063155D" w:rsidRPr="00DB22A2" w14:paraId="3FCD09FC" w14:textId="77777777">
        <w:tc>
          <w:tcPr>
            <w:tcW w:w="9286" w:type="dxa"/>
            <w:gridSpan w:val="3"/>
            <w:shd w:val="clear" w:color="auto" w:fill="auto"/>
          </w:tcPr>
          <w:p w14:paraId="5715BE9E" w14:textId="1B7317B8" w:rsidR="0063155D" w:rsidRPr="00DB22A2" w:rsidRDefault="004439A9" w:rsidP="00A666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22A2">
              <w:rPr>
                <w:rFonts w:ascii="Times New Roman" w:hAnsi="Times New Roman" w:cs="Times New Roman"/>
                <w:bCs/>
                <w:color w:val="000000" w:themeColor="text1"/>
              </w:rPr>
              <w:t>Ementa</w:t>
            </w:r>
            <w:r w:rsidR="00CC209D" w:rsidRPr="00DB22A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</w:t>
            </w:r>
            <w:r w:rsidR="000D69F2" w:rsidRPr="00DB22A2">
              <w:rPr>
                <w:rFonts w:ascii="Times New Roman" w:hAnsi="Times New Roman" w:cs="Times New Roman"/>
              </w:rPr>
              <w:t>Análise</w:t>
            </w:r>
            <w:r w:rsidR="001245B2" w:rsidRPr="00DB22A2">
              <w:rPr>
                <w:rFonts w:ascii="Times New Roman" w:hAnsi="Times New Roman" w:cs="Times New Roman"/>
              </w:rPr>
              <w:t xml:space="preserve"> e discussão de teorias da arte relativas à produção artística, conceitos, definições e o sistema das artes </w:t>
            </w:r>
            <w:r w:rsidR="001245B2" w:rsidRPr="00DB22A2">
              <w:rPr>
                <w:rFonts w:ascii="Times New Roman" w:hAnsi="Times New Roman" w:cs="Times New Roman"/>
              </w:rPr>
              <w:t>dando ênfase às questões relativas as Artes Visuais</w:t>
            </w:r>
            <w:r w:rsidR="001245B2" w:rsidRPr="00DB22A2">
              <w:rPr>
                <w:rFonts w:ascii="Times New Roman" w:hAnsi="Times New Roman" w:cs="Times New Roman"/>
              </w:rPr>
              <w:t xml:space="preserve">, entendo por teorias das artes </w:t>
            </w:r>
            <w:r w:rsidR="001245B2" w:rsidRPr="00DB22A2">
              <w:rPr>
                <w:rFonts w:ascii="Times New Roman" w:hAnsi="Times New Roman" w:cs="Times New Roman"/>
              </w:rPr>
              <w:t xml:space="preserve">perspectivas </w:t>
            </w:r>
            <w:r w:rsidR="001245B2" w:rsidRPr="00DB22A2">
              <w:rPr>
                <w:rFonts w:ascii="Times New Roman" w:hAnsi="Times New Roman" w:cs="Times New Roman"/>
              </w:rPr>
              <w:t xml:space="preserve">exploradas pela estética, pela filosofia da arte e pela história da arte. </w:t>
            </w:r>
          </w:p>
          <w:p w14:paraId="783E89B6" w14:textId="31066E22" w:rsidR="0063155D" w:rsidRPr="00DB22A2" w:rsidRDefault="0063155D" w:rsidP="002576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23614EA" w14:textId="77777777" w:rsidR="0063155D" w:rsidRPr="00DB22A2" w:rsidRDefault="006315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155D" w:rsidRPr="00DB22A2" w14:paraId="5299A60A" w14:textId="77777777">
        <w:tc>
          <w:tcPr>
            <w:tcW w:w="9286" w:type="dxa"/>
            <w:gridSpan w:val="3"/>
            <w:shd w:val="clear" w:color="auto" w:fill="auto"/>
          </w:tcPr>
          <w:p w14:paraId="3804CC22" w14:textId="06E249DD" w:rsidR="0063155D" w:rsidRPr="00DB22A2" w:rsidRDefault="004439A9" w:rsidP="00CB1AB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Justificativa</w:t>
            </w:r>
            <w:r w:rsidR="00CC209D" w:rsidRPr="00DB22A2">
              <w:rPr>
                <w:rFonts w:ascii="Times New Roman" w:hAnsi="Times New Roman" w:cs="Times New Roman"/>
                <w:b/>
                <w:color w:val="0000FF"/>
              </w:rPr>
              <w:t xml:space="preserve">: </w:t>
            </w:r>
            <w:r w:rsidR="001245B2" w:rsidRPr="00DB22A2">
              <w:rPr>
                <w:rFonts w:ascii="Times New Roman" w:hAnsi="Times New Roman" w:cs="Times New Roman"/>
                <w:bCs/>
              </w:rPr>
              <w:t>A Teoria da Arte fornece subsídios para os pesquisadores em arte e sobre arte refletirem sobre seus próprios projetos, bem como sobre os movimentos artísticos, a situação atual da arte e suas conexões com outros campos de conhecimento.</w:t>
            </w:r>
          </w:p>
          <w:p w14:paraId="68AD19EE" w14:textId="30C226A5" w:rsidR="0063155D" w:rsidRPr="00DB22A2" w:rsidRDefault="0063155D" w:rsidP="002576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C89F71" w14:textId="77777777" w:rsidR="0063155D" w:rsidRPr="00DB22A2" w:rsidRDefault="006315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155D" w:rsidRPr="00DB22A2" w14:paraId="5A547002" w14:textId="77777777">
        <w:tc>
          <w:tcPr>
            <w:tcW w:w="9286" w:type="dxa"/>
            <w:gridSpan w:val="3"/>
            <w:shd w:val="clear" w:color="auto" w:fill="auto"/>
          </w:tcPr>
          <w:p w14:paraId="6B83AE5D" w14:textId="5BBED7AA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Conteúdo programático</w:t>
            </w:r>
            <w:r w:rsidR="00CC209D" w:rsidRPr="00DB22A2">
              <w:rPr>
                <w:rFonts w:ascii="Times New Roman" w:hAnsi="Times New Roman" w:cs="Times New Roman"/>
                <w:b/>
                <w:color w:val="0000FF"/>
              </w:rPr>
              <w:t xml:space="preserve">: </w:t>
            </w:r>
          </w:p>
          <w:p w14:paraId="4364824E" w14:textId="77777777" w:rsidR="00C02ADB" w:rsidRPr="00DB22A2" w:rsidRDefault="00C02ADB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</w:p>
          <w:p w14:paraId="420E0D21" w14:textId="4D765193" w:rsidR="00C02ADB" w:rsidRPr="00DB22A2" w:rsidRDefault="001245B2" w:rsidP="000D69F2">
            <w:pPr>
              <w:jc w:val="both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</w:rPr>
              <w:t>No semestre 2025.2 serão trabalhadas as relações entre a teoria da arte e a antropologia</w:t>
            </w:r>
            <w:r w:rsidR="000D69F2" w:rsidRPr="00DB22A2">
              <w:rPr>
                <w:rFonts w:ascii="Times New Roman" w:hAnsi="Times New Roman" w:cs="Times New Roman"/>
              </w:rPr>
              <w:t xml:space="preserve">, de modo a problematizar as noções de arte erudita arte popular e arte primitiva, a partir do percurso do historiador Aby Warburg e sua recepção na contemporaneidade </w:t>
            </w:r>
            <w:proofErr w:type="gramStart"/>
            <w:r w:rsidR="000D69F2" w:rsidRPr="00DB22A2">
              <w:rPr>
                <w:rFonts w:ascii="Times New Roman" w:hAnsi="Times New Roman" w:cs="Times New Roman"/>
              </w:rPr>
              <w:t>e  do</w:t>
            </w:r>
            <w:proofErr w:type="gramEnd"/>
            <w:r w:rsidR="000D69F2" w:rsidRPr="00DB22A2">
              <w:rPr>
                <w:rFonts w:ascii="Times New Roman" w:hAnsi="Times New Roman" w:cs="Times New Roman"/>
              </w:rPr>
              <w:t xml:space="preserve"> momento etnográfico do surrealismo.</w:t>
            </w:r>
          </w:p>
          <w:p w14:paraId="37F74000" w14:textId="77777777" w:rsidR="00CC209D" w:rsidRPr="00DB22A2" w:rsidRDefault="00CC209D" w:rsidP="000D69F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BEB8025" w14:textId="77777777" w:rsidR="0063155D" w:rsidRPr="00DB22A2" w:rsidRDefault="0063155D" w:rsidP="001103E8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14:paraId="61BC3466" w14:textId="77777777" w:rsidR="001103E8" w:rsidRPr="00DB22A2" w:rsidRDefault="001103E8" w:rsidP="001103E8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  <w:p w14:paraId="2DD187D3" w14:textId="649FCE5A" w:rsidR="001103E8" w:rsidRPr="00DB22A2" w:rsidRDefault="001103E8" w:rsidP="001103E8">
            <w:pPr>
              <w:spacing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63155D" w:rsidRPr="00DB22A2" w14:paraId="63996798" w14:textId="77777777">
        <w:tc>
          <w:tcPr>
            <w:tcW w:w="9286" w:type="dxa"/>
            <w:gridSpan w:val="3"/>
            <w:shd w:val="clear" w:color="auto" w:fill="auto"/>
          </w:tcPr>
          <w:p w14:paraId="7459EC11" w14:textId="2961B76D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Avaliação</w:t>
            </w:r>
            <w:r w:rsidRPr="00DB22A2">
              <w:rPr>
                <w:rFonts w:ascii="Times New Roman" w:hAnsi="Times New Roman" w:cs="Times New Roman"/>
              </w:rPr>
              <w:t>:</w:t>
            </w:r>
            <w:r w:rsidR="00CC209D" w:rsidRPr="00DB22A2">
              <w:rPr>
                <w:rFonts w:ascii="Times New Roman" w:hAnsi="Times New Roman" w:cs="Times New Roman"/>
              </w:rPr>
              <w:t xml:space="preserve"> Artigo e/ ou seminário</w:t>
            </w:r>
            <w:r w:rsidR="000D69F2" w:rsidRPr="00DB22A2">
              <w:rPr>
                <w:rFonts w:ascii="Times New Roman" w:hAnsi="Times New Roman" w:cs="Times New Roman"/>
              </w:rPr>
              <w:t>s</w:t>
            </w:r>
          </w:p>
          <w:p w14:paraId="38C2453B" w14:textId="77777777" w:rsidR="0063155D" w:rsidRPr="00DB22A2" w:rsidRDefault="0063155D">
            <w:pPr>
              <w:spacing w:line="240" w:lineRule="auto"/>
              <w:rPr>
                <w:rFonts w:ascii="Times New Roman" w:eastAsia="MS Mincho" w:hAnsi="Times New Roman" w:cs="Times New Roman"/>
                <w:color w:val="0000FF"/>
              </w:rPr>
            </w:pPr>
          </w:p>
          <w:p w14:paraId="23A37E80" w14:textId="77777777" w:rsidR="0063155D" w:rsidRPr="00DB22A2" w:rsidRDefault="0063155D">
            <w:pPr>
              <w:spacing w:line="240" w:lineRule="auto"/>
              <w:rPr>
                <w:rFonts w:ascii="Times New Roman" w:eastAsia="MS Mincho" w:hAnsi="Times New Roman" w:cs="Times New Roman"/>
                <w:color w:val="0000FF"/>
              </w:rPr>
            </w:pPr>
          </w:p>
          <w:p w14:paraId="5238AEDE" w14:textId="77777777" w:rsidR="0063155D" w:rsidRPr="00DB22A2" w:rsidRDefault="0063155D">
            <w:pPr>
              <w:spacing w:line="240" w:lineRule="auto"/>
              <w:rPr>
                <w:rFonts w:ascii="Times New Roman" w:eastAsia="MS Mincho" w:hAnsi="Times New Roman" w:cs="Times New Roman"/>
                <w:color w:val="0000FF"/>
              </w:rPr>
            </w:pPr>
          </w:p>
        </w:tc>
      </w:tr>
      <w:tr w:rsidR="0063155D" w:rsidRPr="00DB22A2" w14:paraId="09723AC7" w14:textId="77777777">
        <w:tc>
          <w:tcPr>
            <w:tcW w:w="9286" w:type="dxa"/>
            <w:gridSpan w:val="3"/>
            <w:shd w:val="clear" w:color="auto" w:fill="auto"/>
          </w:tcPr>
          <w:p w14:paraId="0F28101B" w14:textId="77777777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t>Referências bibliográficas:</w:t>
            </w:r>
          </w:p>
          <w:p w14:paraId="0DCCAA8B" w14:textId="77777777" w:rsidR="00C02ADB" w:rsidRPr="00DB22A2" w:rsidRDefault="00C02ADB" w:rsidP="00CC209D">
            <w:pPr>
              <w:rPr>
                <w:rFonts w:ascii="Times New Roman" w:hAnsi="Times New Roman" w:cs="Times New Roman"/>
              </w:rPr>
            </w:pPr>
          </w:p>
          <w:p w14:paraId="28D3D57B" w14:textId="5B5F75D9" w:rsidR="001B0769" w:rsidRPr="00DB22A2" w:rsidRDefault="001B0769" w:rsidP="00CC209D">
            <w:pPr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</w:rPr>
              <w:t>BARTHOLOMEU, Cezar. “Dossiê Aby Warburg”, in Arte e Ensaios, v. 09, n 09. Rio de Janeiro: UFRJ, 2009.</w:t>
            </w:r>
          </w:p>
          <w:p w14:paraId="09C6D6FB" w14:textId="0EB74B63" w:rsidR="000D69F2" w:rsidRPr="00DB22A2" w:rsidRDefault="000D69F2" w:rsidP="00CC209D">
            <w:pPr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</w:rPr>
              <w:t xml:space="preserve">CLIFFORD, James, “O surrealismo etnográfico”, in </w:t>
            </w:r>
            <w:r w:rsidRPr="00DB22A2">
              <w:rPr>
                <w:rFonts w:ascii="Times New Roman" w:hAnsi="Times New Roman" w:cs="Times New Roman"/>
                <w:i/>
                <w:iCs/>
              </w:rPr>
              <w:t xml:space="preserve">A experiência etnográfica: antropologia e literatura no século XX. </w:t>
            </w:r>
            <w:r w:rsidRPr="00DB22A2">
              <w:rPr>
                <w:rFonts w:ascii="Times New Roman" w:hAnsi="Times New Roman" w:cs="Times New Roman"/>
              </w:rPr>
              <w:t>Rio de Janeiro: UFRJ, 2008.</w:t>
            </w:r>
          </w:p>
          <w:p w14:paraId="57892E92" w14:textId="44CC7F30" w:rsidR="000D69F2" w:rsidRPr="00DB22A2" w:rsidRDefault="000D69F2" w:rsidP="001103E8">
            <w:pPr>
              <w:pStyle w:val="Bibliografia"/>
              <w:spacing w:after="12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B22A2">
              <w:rPr>
                <w:rFonts w:ascii="Times New Roman" w:hAnsi="Times New Roman" w:cs="Times New Roman"/>
              </w:rPr>
              <w:t xml:space="preserve">JACQUES, Paola B., </w:t>
            </w:r>
            <w:r w:rsidRPr="00DB22A2">
              <w:rPr>
                <w:rFonts w:ascii="Times New Roman" w:hAnsi="Times New Roman" w:cs="Times New Roman"/>
                <w:i/>
                <w:iCs/>
              </w:rPr>
              <w:t>Pensamentos Selvagens</w:t>
            </w:r>
            <w:r w:rsidRPr="00DB22A2">
              <w:rPr>
                <w:rFonts w:ascii="Times New Roman" w:hAnsi="Times New Roman" w:cs="Times New Roman"/>
              </w:rPr>
              <w:t>. Salvador: EDUFBA, 2021</w:t>
            </w:r>
          </w:p>
          <w:p w14:paraId="10F83D29" w14:textId="06A3DE06" w:rsidR="00860BF2" w:rsidRPr="00DB22A2" w:rsidRDefault="00860BF2" w:rsidP="001103E8">
            <w:pPr>
              <w:pStyle w:val="Bibliografia"/>
              <w:spacing w:after="12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B22A2">
              <w:rPr>
                <w:rFonts w:ascii="Times New Roman" w:hAnsi="Times New Roman" w:cs="Times New Roman"/>
                <w:lang w:eastAsia="ja-JP"/>
              </w:rPr>
              <w:lastRenderedPageBreak/>
              <w:t xml:space="preserve">MICHAUD, Phillipe-Alain, </w:t>
            </w:r>
            <w:r w:rsidRPr="00DB22A2">
              <w:rPr>
                <w:rFonts w:ascii="Times New Roman" w:hAnsi="Times New Roman" w:cs="Times New Roman"/>
                <w:i/>
                <w:iCs/>
                <w:lang w:eastAsia="ja-JP"/>
              </w:rPr>
              <w:t>Aby Warburg e a imagem em movimento</w:t>
            </w:r>
            <w:r w:rsidRPr="00DB22A2">
              <w:rPr>
                <w:rFonts w:ascii="Times New Roman" w:hAnsi="Times New Roman" w:cs="Times New Roman"/>
                <w:lang w:eastAsia="ja-JP"/>
              </w:rPr>
              <w:t>. Rio de Janeiro: Contraponto, 2013.</w:t>
            </w:r>
          </w:p>
          <w:p w14:paraId="4BC085E9" w14:textId="6E821046" w:rsidR="001B0769" w:rsidRPr="00DB22A2" w:rsidRDefault="001B0769" w:rsidP="001103E8">
            <w:pPr>
              <w:pStyle w:val="Bibliografia"/>
              <w:spacing w:after="12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B22A2">
              <w:rPr>
                <w:rFonts w:ascii="Times New Roman" w:hAnsi="Times New Roman" w:cs="Times New Roman"/>
                <w:lang w:eastAsia="ja-JP"/>
              </w:rPr>
              <w:t xml:space="preserve">PRICE, Sally, </w:t>
            </w:r>
            <w:r w:rsidRPr="00DB22A2">
              <w:rPr>
                <w:rFonts w:ascii="Times New Roman" w:hAnsi="Times New Roman" w:cs="Times New Roman"/>
                <w:i/>
                <w:iCs/>
                <w:lang w:eastAsia="ja-JP"/>
              </w:rPr>
              <w:t>Arte primitiva em centros civilizados</w:t>
            </w:r>
            <w:r w:rsidRPr="00DB22A2">
              <w:rPr>
                <w:rFonts w:ascii="Times New Roman" w:hAnsi="Times New Roman" w:cs="Times New Roman"/>
                <w:lang w:eastAsia="ja-JP"/>
              </w:rPr>
              <w:t>. Rio de Janeiro: UFRJ, 2000.</w:t>
            </w:r>
          </w:p>
          <w:p w14:paraId="24EF3FD7" w14:textId="01AE1B8D" w:rsidR="00860BF2" w:rsidRPr="00DB22A2" w:rsidRDefault="00860BF2" w:rsidP="001103E8">
            <w:pPr>
              <w:pStyle w:val="Bibliografia"/>
              <w:spacing w:after="12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DB22A2">
              <w:rPr>
                <w:rFonts w:ascii="Times New Roman" w:hAnsi="Times New Roman" w:cs="Times New Roman"/>
                <w:lang w:eastAsia="ja-JP"/>
              </w:rPr>
              <w:t xml:space="preserve">WARBURG, Aby. </w:t>
            </w:r>
            <w:r w:rsidRPr="00DB22A2">
              <w:rPr>
                <w:rFonts w:ascii="Times New Roman" w:hAnsi="Times New Roman" w:cs="Times New Roman"/>
                <w:i/>
                <w:iCs/>
                <w:lang w:eastAsia="ja-JP"/>
              </w:rPr>
              <w:t>Histórias de fantasma para gente grande</w:t>
            </w:r>
            <w:r w:rsidRPr="00DB22A2">
              <w:rPr>
                <w:rFonts w:ascii="Times New Roman" w:hAnsi="Times New Roman" w:cs="Times New Roman"/>
                <w:lang w:eastAsia="ja-JP"/>
              </w:rPr>
              <w:t>. São Paulo: Companhia das Letras, 2015.</w:t>
            </w:r>
          </w:p>
          <w:p w14:paraId="4B07E893" w14:textId="3CDD0791" w:rsidR="001103E8" w:rsidRPr="00DB22A2" w:rsidRDefault="001103E8" w:rsidP="001103E8">
            <w:pPr>
              <w:pStyle w:val="Bibliografia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63155D" w:rsidRPr="00DB22A2" w14:paraId="32F563B9" w14:textId="77777777">
        <w:tc>
          <w:tcPr>
            <w:tcW w:w="9286" w:type="dxa"/>
            <w:gridSpan w:val="3"/>
            <w:shd w:val="clear" w:color="auto" w:fill="auto"/>
          </w:tcPr>
          <w:p w14:paraId="7E45A2EE" w14:textId="77777777" w:rsidR="0063155D" w:rsidRPr="00DB22A2" w:rsidRDefault="004439A9">
            <w:pPr>
              <w:spacing w:line="240" w:lineRule="auto"/>
              <w:rPr>
                <w:rFonts w:ascii="Times New Roman" w:hAnsi="Times New Roman" w:cs="Times New Roman"/>
                <w:b/>
                <w:color w:val="0000FF"/>
              </w:rPr>
            </w:pPr>
            <w:r w:rsidRPr="00DB22A2">
              <w:rPr>
                <w:rFonts w:ascii="Times New Roman" w:hAnsi="Times New Roman" w:cs="Times New Roman"/>
                <w:b/>
                <w:color w:val="0000FF"/>
              </w:rPr>
              <w:lastRenderedPageBreak/>
              <w:t>Observações e outras informações relevantes:</w:t>
            </w:r>
          </w:p>
          <w:p w14:paraId="50887EF8" w14:textId="77777777" w:rsidR="0063155D" w:rsidRPr="00DB22A2" w:rsidRDefault="006315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F7BC956" w14:textId="35F7A9C2" w:rsidR="0063155D" w:rsidRPr="00DB22A2" w:rsidRDefault="00DB22A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B22A2">
              <w:rPr>
                <w:rFonts w:ascii="Times New Roman" w:hAnsi="Times New Roman" w:cs="Times New Roman"/>
              </w:rPr>
              <w:t>O curso será ministrado na SALA A da Escola de Belas Artes. Rua Araújo Pinho, 120, Canela.</w:t>
            </w:r>
          </w:p>
          <w:p w14:paraId="6AE7A887" w14:textId="77777777" w:rsidR="0063155D" w:rsidRPr="00DB22A2" w:rsidRDefault="0063155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4393D66" w14:textId="77777777" w:rsidR="0063155D" w:rsidRPr="00DB22A2" w:rsidRDefault="006315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AFF78BE" w14:textId="77777777" w:rsidR="0063155D" w:rsidRPr="00DB22A2" w:rsidRDefault="0063155D">
      <w:pPr>
        <w:rPr>
          <w:rFonts w:ascii="Times New Roman" w:hAnsi="Times New Roman" w:cs="Times New Roman"/>
        </w:rPr>
      </w:pPr>
    </w:p>
    <w:p w14:paraId="05C7BDE9" w14:textId="77777777" w:rsidR="0063155D" w:rsidRPr="00DB22A2" w:rsidRDefault="0063155D">
      <w:pPr>
        <w:rPr>
          <w:rFonts w:ascii="Times New Roman" w:hAnsi="Times New Roman" w:cs="Times New Roman"/>
        </w:rPr>
      </w:pPr>
    </w:p>
    <w:p w14:paraId="5ACD3F8D" w14:textId="77777777" w:rsidR="0063155D" w:rsidRPr="00DB22A2" w:rsidRDefault="0063155D">
      <w:pPr>
        <w:rPr>
          <w:rFonts w:ascii="Times New Roman" w:hAnsi="Times New Roman" w:cs="Times New Roman"/>
        </w:rPr>
      </w:pPr>
    </w:p>
    <w:p w14:paraId="0F0BEF00" w14:textId="77777777" w:rsidR="0063155D" w:rsidRPr="00DB22A2" w:rsidRDefault="0063155D">
      <w:pPr>
        <w:rPr>
          <w:rFonts w:ascii="Times New Roman" w:hAnsi="Times New Roman" w:cs="Times New Roman"/>
        </w:rPr>
      </w:pPr>
    </w:p>
    <w:p w14:paraId="57DC8041" w14:textId="77777777" w:rsidR="0063155D" w:rsidRPr="00DB22A2" w:rsidRDefault="0063155D">
      <w:pPr>
        <w:rPr>
          <w:rFonts w:ascii="Times New Roman" w:hAnsi="Times New Roman" w:cs="Times New Roman"/>
        </w:rPr>
      </w:pPr>
    </w:p>
    <w:sectPr w:rsidR="0063155D" w:rsidRPr="00DB22A2">
      <w:headerReference w:type="default" r:id="rId8"/>
      <w:footerReference w:type="default" r:id="rId9"/>
      <w:pgSz w:w="11906" w:h="16838"/>
      <w:pgMar w:top="1701" w:right="1134" w:bottom="1134" w:left="1701" w:header="709" w:footer="72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C5C48" w14:textId="77777777" w:rsidR="0076049E" w:rsidRDefault="0076049E">
      <w:pPr>
        <w:spacing w:line="240" w:lineRule="auto"/>
      </w:pPr>
      <w:r>
        <w:separator/>
      </w:r>
    </w:p>
  </w:endnote>
  <w:endnote w:type="continuationSeparator" w:id="0">
    <w:p w14:paraId="0F13D475" w14:textId="77777777" w:rsidR="0076049E" w:rsidRDefault="00760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D68F" w14:textId="77777777" w:rsidR="0063155D" w:rsidRDefault="004439A9">
    <w:pPr>
      <w:pStyle w:val="Rodap"/>
      <w:jc w:val="center"/>
      <w:rPr>
        <w:rFonts w:ascii="Candara" w:hAnsi="Candara"/>
        <w:sz w:val="18"/>
      </w:rPr>
    </w:pPr>
    <w:r>
      <w:rPr>
        <w:rFonts w:ascii="Candara" w:hAnsi="Candara"/>
        <w:noProof/>
        <w:sz w:val="18"/>
        <w:lang w:val="en-US"/>
      </w:rPr>
      <mc:AlternateContent>
        <mc:Choice Requires="wps">
          <w:drawing>
            <wp:anchor distT="0" distB="0" distL="0" distR="0" simplePos="0" relativeHeight="5" behindDoc="1" locked="0" layoutInCell="1" allowOverlap="1" wp14:anchorId="7E9C11BD" wp14:editId="44616A82">
              <wp:simplePos x="0" y="0"/>
              <wp:positionH relativeFrom="page">
                <wp:align>center</wp:align>
              </wp:positionH>
              <wp:positionV relativeFrom="paragraph">
                <wp:posOffset>132715</wp:posOffset>
              </wp:positionV>
              <wp:extent cx="6711950" cy="635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148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1FE4DF" id="Conector reto 2" o:spid="_x0000_s1026" style="position:absolute;z-index:-503316475;visibility:visible;mso-wrap-style:square;mso-wrap-distance-left:0;mso-wrap-distance-top:0;mso-wrap-distance-right:0;mso-wrap-distance-bottom:0;mso-position-horizontal:center;mso-position-horizontal-relative:page;mso-position-vertical:absolute;mso-position-vertical-relative:text" from="0,10.45pt" to="528.5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" strokecolor="#aeaaaa [2414]" strokeweight=".5pt">
              <v:stroke joinstyle="miter"/>
              <w10:wrap anchorx="page"/>
            </v:line>
          </w:pict>
        </mc:Fallback>
      </mc:AlternateContent>
    </w:r>
    <w:r>
      <w:rPr>
        <w:rFonts w:ascii="Candara" w:hAnsi="Candara"/>
        <w:noProof/>
        <w:sz w:val="18"/>
        <w:lang w:val="en-US"/>
      </w:rPr>
      <w:drawing>
        <wp:anchor distT="0" distB="0" distL="0" distR="0" simplePos="0" relativeHeight="9" behindDoc="1" locked="0" layoutInCell="1" allowOverlap="1" wp14:anchorId="683FD7F6" wp14:editId="744CF74B">
          <wp:simplePos x="0" y="0"/>
          <wp:positionH relativeFrom="page">
            <wp:align>center</wp:align>
          </wp:positionH>
          <wp:positionV relativeFrom="paragraph">
            <wp:posOffset>175895</wp:posOffset>
          </wp:positionV>
          <wp:extent cx="5755005" cy="345440"/>
          <wp:effectExtent l="0" t="0" r="0" b="0"/>
          <wp:wrapNone/>
          <wp:docPr id="3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828" t="78818" r="17315" b="1471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345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A0F2C3" w14:textId="77777777" w:rsidR="0063155D" w:rsidRDefault="0063155D">
    <w:pPr>
      <w:pStyle w:val="Rodap"/>
      <w:rPr>
        <w:sz w:val="18"/>
      </w:rPr>
    </w:pPr>
  </w:p>
  <w:p w14:paraId="388DC8E7" w14:textId="77777777" w:rsidR="0063155D" w:rsidRDefault="0063155D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4942" w14:textId="77777777" w:rsidR="0076049E" w:rsidRDefault="0076049E">
      <w:pPr>
        <w:spacing w:line="240" w:lineRule="auto"/>
      </w:pPr>
      <w:r>
        <w:separator/>
      </w:r>
    </w:p>
  </w:footnote>
  <w:footnote w:type="continuationSeparator" w:id="0">
    <w:p w14:paraId="06E7D83A" w14:textId="77777777" w:rsidR="0076049E" w:rsidRDefault="00760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72FE" w14:textId="77777777" w:rsidR="0063155D" w:rsidRDefault="004439A9">
    <w:pPr>
      <w:pStyle w:val="Cabealho"/>
      <w:jc w:val="right"/>
    </w:pPr>
    <w:r>
      <w:rPr>
        <w:noProof/>
        <w:lang w:val="en-US"/>
      </w:rPr>
      <w:drawing>
        <wp:inline distT="0" distB="0" distL="0" distR="0" wp14:anchorId="62C89EE3" wp14:editId="458446C7">
          <wp:extent cx="1526540" cy="771525"/>
          <wp:effectExtent l="0" t="0" r="0" b="0"/>
          <wp:docPr id="1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41" t="12822" b="251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1BB"/>
    <w:multiLevelType w:val="multilevel"/>
    <w:tmpl w:val="E17617A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5E4FC0"/>
    <w:multiLevelType w:val="multilevel"/>
    <w:tmpl w:val="6AB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C936673"/>
    <w:multiLevelType w:val="multilevel"/>
    <w:tmpl w:val="3D8C79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76073406">
    <w:abstractNumId w:val="1"/>
  </w:num>
  <w:num w:numId="2" w16cid:durableId="348070111">
    <w:abstractNumId w:val="0"/>
  </w:num>
  <w:num w:numId="3" w16cid:durableId="1040477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5D"/>
    <w:rsid w:val="00003F83"/>
    <w:rsid w:val="000D69F2"/>
    <w:rsid w:val="001103E8"/>
    <w:rsid w:val="001245B2"/>
    <w:rsid w:val="001B0769"/>
    <w:rsid w:val="00257614"/>
    <w:rsid w:val="004439A9"/>
    <w:rsid w:val="0063155D"/>
    <w:rsid w:val="00647FCB"/>
    <w:rsid w:val="006C043A"/>
    <w:rsid w:val="006C40CD"/>
    <w:rsid w:val="0076049E"/>
    <w:rsid w:val="00860BF2"/>
    <w:rsid w:val="00927442"/>
    <w:rsid w:val="00A66631"/>
    <w:rsid w:val="00AD70F6"/>
    <w:rsid w:val="00C02ADB"/>
    <w:rsid w:val="00C5204A"/>
    <w:rsid w:val="00CB1AB7"/>
    <w:rsid w:val="00CC209D"/>
    <w:rsid w:val="00DB22A2"/>
    <w:rsid w:val="00E6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087970"/>
  <w15:docId w15:val="{27E43707-BF6E-AB47-8730-82AB448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898"/>
    <w:pPr>
      <w:spacing w:line="360" w:lineRule="auto"/>
    </w:pPr>
  </w:style>
  <w:style w:type="paragraph" w:styleId="Ttulo1">
    <w:name w:val="heading 1"/>
    <w:basedOn w:val="Normal"/>
    <w:next w:val="Normal"/>
    <w:link w:val="Ttulo1Char"/>
    <w:qFormat/>
    <w:rsid w:val="001B57D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7618C"/>
  </w:style>
  <w:style w:type="character" w:customStyle="1" w:styleId="RodapChar">
    <w:name w:val="Rodapé Char"/>
    <w:basedOn w:val="Fontepargpadro"/>
    <w:link w:val="Rodap"/>
    <w:uiPriority w:val="99"/>
    <w:qFormat/>
    <w:rsid w:val="0097618C"/>
  </w:style>
  <w:style w:type="character" w:customStyle="1" w:styleId="InternetLink">
    <w:name w:val="Internet Link"/>
    <w:basedOn w:val="Fontepargpadro"/>
    <w:uiPriority w:val="99"/>
    <w:unhideWhenUsed/>
    <w:rsid w:val="005575A3"/>
    <w:rPr>
      <w:color w:val="0563C1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F63BA4"/>
    <w:rPr>
      <w:color w:val="808080"/>
      <w:shd w:val="clear" w:color="auto" w:fill="E6E6E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E3A9C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1B57DF"/>
    <w:rPr>
      <w:rFonts w:ascii="Cambria" w:eastAsia="Times New Roman" w:hAnsi="Cambria" w:cs="Times New Roman"/>
      <w:b/>
      <w:bCs/>
      <w:kern w:val="2"/>
      <w:sz w:val="32"/>
      <w:szCs w:val="32"/>
      <w:lang w:eastAsia="pt-BR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97618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/>
    <w:rsid w:val="0097618C"/>
    <w:pPr>
      <w:tabs>
        <w:tab w:val="center" w:pos="4252"/>
        <w:tab w:val="right" w:pos="8504"/>
      </w:tabs>
      <w:spacing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E3A9C"/>
    <w:pPr>
      <w:spacing w:line="240" w:lineRule="auto"/>
    </w:pPr>
    <w:rPr>
      <w:rFonts w:ascii="Lucida Grande" w:hAnsi="Lucida Grande" w:cs="Lucida Grande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D3C1E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Cs w:val="24"/>
    </w:rPr>
  </w:style>
  <w:style w:type="paragraph" w:styleId="Bibliografia">
    <w:name w:val="Bibliography"/>
    <w:basedOn w:val="Normal"/>
    <w:qFormat/>
    <w:pPr>
      <w:spacing w:after="40"/>
      <w:ind w:left="567" w:hanging="567"/>
    </w:pPr>
  </w:style>
  <w:style w:type="table" w:styleId="Tabelacomgrade">
    <w:name w:val="Table Grid"/>
    <w:basedOn w:val="Tabelanormal"/>
    <w:uiPriority w:val="59"/>
    <w:rsid w:val="00B3780A"/>
    <w:rPr>
      <w:rFonts w:asciiTheme="minorHAnsi" w:eastAsiaTheme="minorEastAsia" w:hAnsiTheme="minorHAnsi"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D00D-B4D5-0D4D-AF25-21AA0FDA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1605</Characters>
  <Application>Microsoft Office Word</Application>
  <DocSecurity>0</DocSecurity>
  <Lines>25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Rosa Gonçalves</cp:lastModifiedBy>
  <cp:revision>2</cp:revision>
  <cp:lastPrinted>2019-10-23T14:10:00Z</cp:lastPrinted>
  <dcterms:created xsi:type="dcterms:W3CDTF">2025-07-04T21:20:00Z</dcterms:created>
  <dcterms:modified xsi:type="dcterms:W3CDTF">2025-07-04T21:20:00Z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