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6AEFB" w14:textId="3DD38275" w:rsidR="00C25DA5" w:rsidRDefault="00C25DA5" w:rsidP="00C25DA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Forte"/>
          <w:rFonts w:ascii="Roboto" w:hAnsi="Roboto"/>
          <w:color w:val="333333"/>
          <w:sz w:val="21"/>
          <w:szCs w:val="21"/>
          <w:shd w:val="clear" w:color="auto" w:fill="FFFFFF"/>
        </w:rPr>
        <w:t>TEORIA DO CONHECIMENTO E METAFÍSICA (</w:t>
      </w:r>
      <w:hyperlink r:id="rId4" w:tgtFrame="_blank" w:history="1">
        <w:r>
          <w:rPr>
            <w:rStyle w:val="Hyperlink"/>
            <w:rFonts w:ascii="Roboto" w:hAnsi="Roboto"/>
            <w:b/>
            <w:bCs/>
            <w:sz w:val="21"/>
            <w:szCs w:val="21"/>
          </w:rPr>
          <w:t>PPGF0160</w:t>
        </w:r>
      </w:hyperlink>
      <w:r>
        <w:rPr>
          <w:rStyle w:val="Forte"/>
          <w:rFonts w:ascii="Roboto" w:hAnsi="Roboto"/>
          <w:color w:val="333333"/>
          <w:sz w:val="21"/>
          <w:szCs w:val="21"/>
          <w:shd w:val="clear" w:color="auto" w:fill="FFFFFF"/>
        </w:rPr>
        <w:t>)</w:t>
      </w:r>
    </w:p>
    <w:p w14:paraId="6B0A2C36" w14:textId="77777777" w:rsidR="00C25DA5" w:rsidRDefault="00C25DA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279EEF" w14:textId="1D7BC845" w:rsidR="00C25DA5" w:rsidRDefault="00C25DA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Professores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95CDA16" w14:textId="77777777" w:rsidR="00C25DA5" w:rsidRDefault="00C25DA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C92A6A" w14:textId="72B153F5" w:rsidR="00C25DA5" w:rsidRDefault="00C25DA5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25DA5">
        <w:rPr>
          <w:rFonts w:ascii="Times New Roman" w:eastAsia="Times New Roman" w:hAnsi="Times New Roman" w:cs="Times New Roman"/>
          <w:bCs/>
          <w:sz w:val="24"/>
          <w:szCs w:val="24"/>
        </w:rPr>
        <w:t>Flávio</w:t>
      </w:r>
      <w:proofErr w:type="spellEnd"/>
      <w:r w:rsidRPr="00C25D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Vieira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Curvello</w:t>
      </w:r>
      <w:proofErr w:type="spellEnd"/>
    </w:p>
    <w:p w14:paraId="429E5FB0" w14:textId="11AB7A1E" w:rsidR="00C25DA5" w:rsidRPr="00C25DA5" w:rsidRDefault="00C25DA5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Abel Lassalle Casanave</w:t>
      </w:r>
    </w:p>
    <w:p w14:paraId="007E1634" w14:textId="77777777" w:rsidR="00C25DA5" w:rsidRDefault="00C25DA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26A38AA2" w:rsidR="00BC78D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Ementa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000002" w14:textId="77777777" w:rsidR="00BC78D0" w:rsidRDefault="00BC78D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1D93EB18" w:rsidR="00BC78D0" w:rsidRDefault="003175E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Esta disciplina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consistirá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apresentação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Mereologia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Doutrina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desenvolvida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Edmund Husserl na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Terceira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Investigação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Lógica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percurso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análise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previsto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(i)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mostrar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débitos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teoria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Husserl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outros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representantes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ilustres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Escola de Brentano 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notadamente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Stumpf,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também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Ehrenfels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Meinong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(ii)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examinar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arcabouço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conceitual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trabalhado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Husserl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teoria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própria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e.g.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noções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dependência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independência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pedaço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fusão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fundação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concreto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abstrato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agregado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priori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material e formal, entre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outros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paralelo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apresentada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concepção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tradicional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444">
        <w:rPr>
          <w:rFonts w:ascii="Times New Roman" w:eastAsia="Times New Roman" w:hAnsi="Times New Roman" w:cs="Times New Roman"/>
          <w:sz w:val="24"/>
          <w:szCs w:val="24"/>
        </w:rPr>
        <w:t xml:space="preserve">(Baumgarten, Kant)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independentes</w:t>
      </w:r>
      <w:proofErr w:type="spellEnd"/>
      <w:r w:rsidR="00056F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6F36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="00056F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6F36">
        <w:rPr>
          <w:rFonts w:ascii="Times New Roman" w:eastAsia="Times New Roman" w:hAnsi="Times New Roman" w:cs="Times New Roman"/>
          <w:sz w:val="24"/>
          <w:szCs w:val="24"/>
        </w:rPr>
        <w:t>conexão</w:t>
      </w:r>
      <w:proofErr w:type="spellEnd"/>
      <w:r w:rsidR="00056F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6F36">
        <w:rPr>
          <w:rFonts w:ascii="Times New Roman" w:eastAsia="Times New Roman" w:hAnsi="Times New Roman" w:cs="Times New Roman"/>
          <w:sz w:val="24"/>
          <w:szCs w:val="24"/>
        </w:rPr>
        <w:t>com</w:t>
      </w:r>
      <w:proofErr w:type="spellEnd"/>
      <w:r w:rsidR="00056F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6F36">
        <w:rPr>
          <w:rFonts w:ascii="Times New Roman" w:eastAsia="Times New Roman" w:hAnsi="Times New Roman" w:cs="Times New Roman"/>
          <w:sz w:val="24"/>
          <w:szCs w:val="24"/>
        </w:rPr>
        <w:t>alguns</w:t>
      </w:r>
      <w:proofErr w:type="spellEnd"/>
      <w:r w:rsidR="00056F36">
        <w:rPr>
          <w:rFonts w:ascii="Times New Roman" w:eastAsia="Times New Roman" w:hAnsi="Times New Roman" w:cs="Times New Roman"/>
          <w:sz w:val="24"/>
          <w:szCs w:val="24"/>
        </w:rPr>
        <w:t xml:space="preserve"> dos </w:t>
      </w:r>
      <w:proofErr w:type="spellStart"/>
      <w:r w:rsidR="00056F36">
        <w:rPr>
          <w:rFonts w:ascii="Times New Roman" w:eastAsia="Times New Roman" w:hAnsi="Times New Roman" w:cs="Times New Roman"/>
          <w:sz w:val="24"/>
          <w:szCs w:val="24"/>
        </w:rPr>
        <w:t>tópicos</w:t>
      </w:r>
      <w:proofErr w:type="spellEnd"/>
      <w:r w:rsidR="00056F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6F36">
        <w:rPr>
          <w:rFonts w:ascii="Times New Roman" w:eastAsia="Times New Roman" w:hAnsi="Times New Roman" w:cs="Times New Roman"/>
          <w:sz w:val="24"/>
          <w:szCs w:val="24"/>
        </w:rPr>
        <w:t>husserlianos</w:t>
      </w:r>
      <w:proofErr w:type="spellEnd"/>
      <w:r w:rsidR="00056F3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4" w14:textId="77777777" w:rsidR="00BC78D0" w:rsidRDefault="00BC78D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19E284BF" w:rsidR="00BC78D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0550B5">
        <w:rPr>
          <w:rFonts w:ascii="Times New Roman" w:eastAsia="Times New Roman" w:hAnsi="Times New Roman" w:cs="Times New Roman"/>
          <w:b/>
          <w:sz w:val="24"/>
          <w:szCs w:val="24"/>
        </w:rPr>
        <w:t>onteúdo</w:t>
      </w:r>
      <w:proofErr w:type="spellEnd"/>
      <w:r w:rsidR="000550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50B5">
        <w:rPr>
          <w:rFonts w:ascii="Times New Roman" w:eastAsia="Times New Roman" w:hAnsi="Times New Roman" w:cs="Times New Roman"/>
          <w:b/>
          <w:sz w:val="24"/>
          <w:szCs w:val="24"/>
        </w:rPr>
        <w:t>programático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000006" w14:textId="77777777" w:rsidR="00BC78D0" w:rsidRDefault="00BC78D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7777777" w:rsidR="00BC78D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Conteúdos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dependentes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independentes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3.IL, §§ 1-4.</w:t>
      </w:r>
    </w:p>
    <w:p w14:paraId="00000008" w14:textId="77777777" w:rsidR="00BC78D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Inseparabilidade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legalidade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3.IL, §§ 5-7.</w:t>
      </w:r>
    </w:p>
    <w:p w14:paraId="00000009" w14:textId="77777777" w:rsidR="00BC78D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Fenômenos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fusão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3.IL, §§ 8-9.</w:t>
      </w:r>
    </w:p>
    <w:p w14:paraId="0000000A" w14:textId="77777777" w:rsidR="00BC78D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Leis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materiais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formais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analíticas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3.IL, §§ 10-13.</w:t>
      </w:r>
    </w:p>
    <w:p w14:paraId="0000000B" w14:textId="77777777" w:rsidR="00BC78D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Fundação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3.IL, §§ 14-17.</w:t>
      </w:r>
    </w:p>
    <w:p w14:paraId="0000000C" w14:textId="77777777" w:rsidR="00BC78D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Relações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parte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3.IL, §§ 18-21.</w:t>
      </w:r>
    </w:p>
    <w:p w14:paraId="0000000D" w14:textId="77777777" w:rsidR="00BC78D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Tipos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todo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3.IL, §§ 22-25.</w:t>
      </w:r>
    </w:p>
    <w:p w14:paraId="0000000E" w14:textId="77777777" w:rsidR="00BC78D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Mereologia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Fenomenologia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Geral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Fragmentos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Quinta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Investigação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Lógica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selecionados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acordo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progresso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E0CFFE" w14:textId="3E1B8085" w:rsidR="000550B5" w:rsidRDefault="000550B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0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A </w:t>
      </w:r>
      <w:proofErr w:type="spellStart"/>
      <w:r w:rsidRPr="000550B5">
        <w:rPr>
          <w:rFonts w:ascii="Times New Roman" w:eastAsia="Times New Roman" w:hAnsi="Times New Roman" w:cs="Times New Roman"/>
          <w:b/>
          <w:bCs/>
          <w:sz w:val="24"/>
          <w:szCs w:val="24"/>
        </w:rPr>
        <w:t>teoria</w:t>
      </w:r>
      <w:proofErr w:type="spellEnd"/>
      <w:r w:rsidRPr="000550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0550B5">
        <w:rPr>
          <w:rFonts w:ascii="Times New Roman" w:eastAsia="Times New Roman" w:hAnsi="Times New Roman" w:cs="Times New Roman"/>
          <w:b/>
          <w:bCs/>
          <w:sz w:val="24"/>
          <w:szCs w:val="24"/>
        </w:rPr>
        <w:t>todos</w:t>
      </w:r>
      <w:proofErr w:type="spellEnd"/>
      <w:r w:rsidRPr="000550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0550B5">
        <w:rPr>
          <w:rFonts w:ascii="Times New Roman" w:eastAsia="Times New Roman" w:hAnsi="Times New Roman" w:cs="Times New Roman"/>
          <w:b/>
          <w:bCs/>
          <w:sz w:val="24"/>
          <w:szCs w:val="24"/>
        </w:rPr>
        <w:t>partes</w:t>
      </w:r>
      <w:proofErr w:type="spellEnd"/>
      <w:r w:rsidRPr="000550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 </w:t>
      </w:r>
      <w:proofErr w:type="spellStart"/>
      <w:r w:rsidRPr="000550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Metafísica</w:t>
      </w:r>
      <w:proofErr w:type="spellEnd"/>
      <w:r w:rsidRPr="000550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0550B5">
        <w:rPr>
          <w:rFonts w:ascii="Times New Roman" w:eastAsia="Times New Roman" w:hAnsi="Times New Roman" w:cs="Times New Roman"/>
          <w:b/>
          <w:bCs/>
          <w:sz w:val="24"/>
          <w:szCs w:val="24"/>
        </w:rPr>
        <w:t>Baumgartem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843E3F" w14:textId="1EBF67BA" w:rsidR="000550B5" w:rsidRDefault="000550B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50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</w:t>
      </w:r>
      <w:proofErr w:type="spellStart"/>
      <w:r w:rsidRPr="000550B5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analíticos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todos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sintéticos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550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 </w:t>
      </w:r>
      <w:proofErr w:type="spellStart"/>
      <w:r w:rsidRPr="000550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Crítica</w:t>
      </w:r>
      <w:proofErr w:type="spellEnd"/>
      <w:r w:rsidRPr="000550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da </w:t>
      </w:r>
      <w:proofErr w:type="spellStart"/>
      <w:r w:rsidRPr="000550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razão</w:t>
      </w:r>
      <w:proofErr w:type="spellEnd"/>
      <w:r w:rsidRPr="000550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550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pura</w:t>
      </w:r>
      <w:proofErr w:type="spellEnd"/>
      <w:r w:rsidRPr="000550B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F78E4CB" w14:textId="2EFDA08D" w:rsidR="000550B5" w:rsidRPr="000550B5" w:rsidRDefault="000550B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</w:t>
      </w:r>
      <w:proofErr w:type="spellStart"/>
      <w:r w:rsidR="00292807">
        <w:rPr>
          <w:rFonts w:ascii="Times New Roman" w:eastAsia="Times New Roman" w:hAnsi="Times New Roman" w:cs="Times New Roman"/>
          <w:b/>
          <w:bCs/>
          <w:sz w:val="24"/>
          <w:szCs w:val="24"/>
        </w:rPr>
        <w:t>Sobre</w:t>
      </w:r>
      <w:proofErr w:type="spellEnd"/>
      <w:r w:rsidR="002928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um </w:t>
      </w:r>
      <w:proofErr w:type="spellStart"/>
      <w:r w:rsidR="00292807">
        <w:rPr>
          <w:rFonts w:ascii="Times New Roman" w:eastAsia="Times New Roman" w:hAnsi="Times New Roman" w:cs="Times New Roman"/>
          <w:b/>
          <w:bCs/>
          <w:sz w:val="24"/>
          <w:szCs w:val="24"/>
        </w:rPr>
        <w:t>problema</w:t>
      </w:r>
      <w:proofErr w:type="spellEnd"/>
      <w:r w:rsidR="002928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92807">
        <w:rPr>
          <w:rFonts w:ascii="Times New Roman" w:eastAsia="Times New Roman" w:hAnsi="Times New Roman" w:cs="Times New Roman"/>
          <w:b/>
          <w:bCs/>
          <w:sz w:val="24"/>
          <w:szCs w:val="24"/>
        </w:rPr>
        <w:t>mereológico</w:t>
      </w:r>
      <w:proofErr w:type="spellEnd"/>
      <w:r w:rsidR="002928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fundamental </w:t>
      </w:r>
      <w:r w:rsidR="001F344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geometria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elemental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plana</w:t>
      </w:r>
      <w:proofErr w:type="spellEnd"/>
      <w:r w:rsidR="002928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circa 1900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1C37ABB" w14:textId="77777777" w:rsidR="000550B5" w:rsidRPr="000550B5" w:rsidRDefault="000550B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0000F" w14:textId="77777777" w:rsidR="00BC78D0" w:rsidRDefault="00BC78D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0" w14:textId="77777777" w:rsidR="00BC78D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Bibliografia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07B6967" w14:textId="77777777" w:rsidR="000550B5" w:rsidRDefault="000550B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928330" w14:textId="64DE97BB" w:rsidR="000550B5" w:rsidRDefault="000550B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Baumgarten, A. </w:t>
      </w:r>
      <w:proofErr w:type="spellStart"/>
      <w:r w:rsidRPr="000550B5">
        <w:rPr>
          <w:rFonts w:ascii="Times New Roman" w:eastAsia="Times New Roman" w:hAnsi="Times New Roman" w:cs="Times New Roman"/>
          <w:i/>
          <w:iCs/>
          <w:sz w:val="24"/>
          <w:szCs w:val="24"/>
        </w:rPr>
        <w:t>Metaphysics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Bloomsbury Academic, 2013.</w:t>
      </w:r>
    </w:p>
    <w:p w14:paraId="641AEDFC" w14:textId="77777777" w:rsidR="000550B5" w:rsidRDefault="000550B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3987609F" w:rsidR="00BC78D0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Drummond, J.J.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Wholes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Parts,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Phenomenological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Methodology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(III. Logische Untersuchung).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: V. Mayer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Edmund Husserl: Logische Untersuchungen</w:t>
      </w:r>
      <w:r>
        <w:rPr>
          <w:rFonts w:ascii="Times New Roman" w:eastAsia="Times New Roman" w:hAnsi="Times New Roman" w:cs="Times New Roman"/>
          <w:sz w:val="24"/>
          <w:szCs w:val="24"/>
        </w:rPr>
        <w:t>. Berlin: Akademie Verlag, 2008. Klassiker Auslegen. pp. 105-122.</w:t>
      </w:r>
    </w:p>
    <w:p w14:paraId="00000012" w14:textId="77777777" w:rsidR="00BC78D0" w:rsidRDefault="00BC78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8B9E2C" w14:textId="3DBC36DF" w:rsidR="000550B5" w:rsidRPr="000550B5" w:rsidRDefault="000550B5" w:rsidP="000550B5">
      <w:pPr>
        <w:spacing w:line="240" w:lineRule="auto"/>
        <w:jc w:val="both"/>
        <w:rPr>
          <w:rFonts w:eastAsia="Times New Roman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Kant, I.</w:t>
      </w:r>
      <w:r w:rsidRPr="000550B5">
        <w:rPr>
          <w:rFonts w:eastAsia="Times New Roman"/>
          <w:lang w:val="pt-BR"/>
        </w:rPr>
        <w:t xml:space="preserve"> 2013. </w:t>
      </w:r>
      <w:proofErr w:type="spellStart"/>
      <w:r w:rsidRPr="000550B5">
        <w:rPr>
          <w:rFonts w:eastAsia="Times New Roman"/>
          <w:i/>
          <w:iCs/>
          <w:lang w:val="pt-BR"/>
        </w:rPr>
        <w:t>Crítica</w:t>
      </w:r>
      <w:proofErr w:type="spellEnd"/>
      <w:r w:rsidRPr="000550B5">
        <w:rPr>
          <w:rFonts w:eastAsia="Times New Roman"/>
          <w:i/>
          <w:iCs/>
          <w:lang w:val="pt-BR"/>
        </w:rPr>
        <w:t xml:space="preserve"> da </w:t>
      </w:r>
      <w:proofErr w:type="spellStart"/>
      <w:r w:rsidRPr="000550B5">
        <w:rPr>
          <w:rFonts w:eastAsia="Times New Roman"/>
          <w:i/>
          <w:iCs/>
          <w:lang w:val="pt-BR"/>
        </w:rPr>
        <w:t>razão</w:t>
      </w:r>
      <w:proofErr w:type="spellEnd"/>
      <w:r w:rsidRPr="000550B5">
        <w:rPr>
          <w:rFonts w:eastAsia="Times New Roman"/>
          <w:i/>
          <w:iCs/>
          <w:lang w:val="pt-BR"/>
        </w:rPr>
        <w:t xml:space="preserve"> pura</w:t>
      </w:r>
      <w:r w:rsidRPr="000550B5">
        <w:rPr>
          <w:rFonts w:eastAsia="Times New Roman"/>
          <w:lang w:val="pt-BR"/>
        </w:rPr>
        <w:t xml:space="preserve">. Trad. e notas Fernando Costa Mattos. </w:t>
      </w:r>
      <w:proofErr w:type="spellStart"/>
      <w:r w:rsidRPr="000550B5">
        <w:rPr>
          <w:rFonts w:eastAsia="Times New Roman"/>
          <w:lang w:val="pt-BR"/>
        </w:rPr>
        <w:t>Petrópolis</w:t>
      </w:r>
      <w:proofErr w:type="spellEnd"/>
      <w:r w:rsidRPr="000550B5">
        <w:rPr>
          <w:rFonts w:eastAsia="Times New Roman"/>
          <w:lang w:val="pt-BR"/>
        </w:rPr>
        <w:t>: Vozes</w:t>
      </w:r>
      <w:r>
        <w:rPr>
          <w:rFonts w:eastAsia="Times New Roman"/>
          <w:lang w:val="pt-BR"/>
        </w:rPr>
        <w:t>, 2013.</w:t>
      </w:r>
    </w:p>
    <w:p w14:paraId="3FE37B7C" w14:textId="2F3FD461" w:rsidR="000550B5" w:rsidRDefault="000550B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2AA95C" w14:textId="68E29B65" w:rsidR="00056F36" w:rsidRDefault="00056F3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Giovannini, E.,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Haeusler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H., Lassalle Casanave, A. </w:t>
      </w:r>
      <w:r w:rsidRPr="00056F3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</w:t>
      </w:r>
      <w:proofErr w:type="spellStart"/>
      <w:r w:rsidRPr="00056F36">
        <w:rPr>
          <w:rFonts w:ascii="Times New Roman" w:eastAsia="Times New Roman" w:hAnsi="Times New Roman" w:cs="Times New Roman"/>
          <w:i/>
          <w:iCs/>
          <w:sz w:val="24"/>
          <w:szCs w:val="24"/>
        </w:rPr>
        <w:t>theory</w:t>
      </w:r>
      <w:proofErr w:type="spellEnd"/>
      <w:r w:rsidRPr="00056F3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6F36">
        <w:rPr>
          <w:rFonts w:ascii="Times New Roman" w:eastAsia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056F3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plane </w:t>
      </w:r>
      <w:proofErr w:type="spellStart"/>
      <w:r w:rsidRPr="00056F36">
        <w:rPr>
          <w:rFonts w:ascii="Times New Roman" w:eastAsia="Times New Roman" w:hAnsi="Times New Roman" w:cs="Times New Roman"/>
          <w:i/>
          <w:iCs/>
          <w:sz w:val="24"/>
          <w:szCs w:val="24"/>
        </w:rPr>
        <w:t>area</w:t>
      </w:r>
      <w:proofErr w:type="spellEnd"/>
      <w:r w:rsidRPr="00056F3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at </w:t>
      </w:r>
      <w:proofErr w:type="spellStart"/>
      <w:r w:rsidRPr="00056F36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056F3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6F36">
        <w:rPr>
          <w:rFonts w:ascii="Times New Roman" w:eastAsia="Times New Roman" w:hAnsi="Times New Roman" w:cs="Times New Roman"/>
          <w:i/>
          <w:iCs/>
          <w:sz w:val="24"/>
          <w:szCs w:val="24"/>
        </w:rPr>
        <w:t>crossroads</w:t>
      </w:r>
      <w:proofErr w:type="spellEnd"/>
      <w:r w:rsidRPr="00056F3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056F36">
        <w:rPr>
          <w:rFonts w:ascii="Times New Roman" w:eastAsia="Times New Roman" w:hAnsi="Times New Roman" w:cs="Times New Roman"/>
          <w:i/>
          <w:iCs/>
          <w:sz w:val="24"/>
          <w:szCs w:val="24"/>
        </w:rPr>
        <w:t>philosophical</w:t>
      </w:r>
      <w:proofErr w:type="spellEnd"/>
      <w:r w:rsidRPr="00056F3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56F36">
        <w:rPr>
          <w:rFonts w:ascii="Times New Roman" w:eastAsia="Times New Roman" w:hAnsi="Times New Roman" w:cs="Times New Roman"/>
          <w:i/>
          <w:iCs/>
          <w:sz w:val="24"/>
          <w:szCs w:val="24"/>
        </w:rPr>
        <w:t>historical</w:t>
      </w:r>
      <w:proofErr w:type="spellEnd"/>
      <w:r w:rsidRPr="00056F3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056F36">
        <w:rPr>
          <w:rFonts w:ascii="Times New Roman" w:eastAsia="Times New Roman" w:hAnsi="Times New Roman" w:cs="Times New Roman"/>
          <w:i/>
          <w:iCs/>
          <w:sz w:val="24"/>
          <w:szCs w:val="24"/>
        </w:rPr>
        <w:t>logical</w:t>
      </w:r>
      <w:proofErr w:type="spellEnd"/>
      <w:r w:rsidRPr="00056F3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6F36">
        <w:rPr>
          <w:rFonts w:ascii="Times New Roman" w:eastAsia="Times New Roman" w:hAnsi="Times New Roman" w:cs="Times New Roman"/>
          <w:i/>
          <w:iCs/>
          <w:sz w:val="24"/>
          <w:szCs w:val="24"/>
        </w:rPr>
        <w:t>perspectives</w:t>
      </w:r>
      <w:proofErr w:type="spellEnd"/>
      <w:r w:rsidRPr="00056F36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Springer, 2024.</w:t>
      </w:r>
    </w:p>
    <w:p w14:paraId="6F1CD9CB" w14:textId="77777777" w:rsidR="00056F36" w:rsidRDefault="00056F3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1AB00E2F" w:rsidR="00BC78D0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Husserl, E.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Investigações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Lógicas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Segundo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volume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Parte I.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Investigações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para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Fenomenologia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Teoria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Conhecimento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Tradução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Pedro Alves e Carlos Aurélio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Morujão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Lisboa: CFUL, 1901-2007.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Coleção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Phainomenon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Clássicos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Fenomenologia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sectPr w:rsidR="00BC78D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8D0"/>
    <w:rsid w:val="000550B5"/>
    <w:rsid w:val="00056F36"/>
    <w:rsid w:val="000712F9"/>
    <w:rsid w:val="001F3444"/>
    <w:rsid w:val="00292807"/>
    <w:rsid w:val="003175EA"/>
    <w:rsid w:val="00BC78D0"/>
    <w:rsid w:val="00C2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9E2AFA"/>
  <w15:docId w15:val="{38935C4A-8C29-5642-BD02-46148672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0550B5"/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25DA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25D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3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pgf.ufba.br/sites/ppgf.ufba.br/files/Abel%20e%20Carlota%20--%20T%C3%B3picos%20PPGF%20-%202024.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Abel Lassalle Casanave</cp:lastModifiedBy>
  <cp:revision>5</cp:revision>
  <dcterms:created xsi:type="dcterms:W3CDTF">2025-06-30T10:29:00Z</dcterms:created>
  <dcterms:modified xsi:type="dcterms:W3CDTF">2025-06-30T11:09:00Z</dcterms:modified>
</cp:coreProperties>
</file>